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7A" w:rsidRDefault="00530A63">
      <w:pPr>
        <w:pStyle w:val="normal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114300" distB="114300" distL="114300" distR="114300">
            <wp:extent cx="2376488" cy="38936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389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hyperlink r:id="rId8">
        <w:r>
          <w:rPr>
            <w:rFonts w:ascii="Ubuntu" w:eastAsia="Ubuntu" w:hAnsi="Ubuntu" w:cs="Ubuntu"/>
            <w:color w:val="1155CC"/>
            <w:sz w:val="20"/>
            <w:szCs w:val="20"/>
            <w:u w:val="single"/>
          </w:rPr>
          <w:t>www.reddoorpediatric.com</w:t>
        </w:r>
      </w:hyperlink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Ubuntu" w:eastAsia="Ubuntu" w:hAnsi="Ubuntu" w:cs="Ubuntu"/>
          <w:sz w:val="18"/>
          <w:szCs w:val="18"/>
        </w:rPr>
      </w:pPr>
      <w:r>
        <w:rPr>
          <w:rFonts w:ascii="Ubuntu" w:eastAsia="Ubuntu" w:hAnsi="Ubuntu" w:cs="Ubuntu"/>
          <w:sz w:val="18"/>
          <w:szCs w:val="18"/>
        </w:rPr>
        <w:t>Bismarck Location</w:t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  <w:t>Minot Location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Ubuntu" w:eastAsia="Ubuntu" w:hAnsi="Ubuntu" w:cs="Ubuntu"/>
          <w:sz w:val="18"/>
          <w:szCs w:val="18"/>
        </w:rPr>
      </w:pPr>
      <w:r>
        <w:rPr>
          <w:rFonts w:ascii="Ubuntu" w:eastAsia="Ubuntu" w:hAnsi="Ubuntu" w:cs="Ubuntu"/>
          <w:sz w:val="18"/>
          <w:szCs w:val="18"/>
        </w:rPr>
        <w:t>2625 N 19th Street</w:t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  <w:t>2080 36th Ave SW Suite 110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Ubuntu" w:eastAsia="Ubuntu" w:hAnsi="Ubuntu" w:cs="Ubuntu"/>
          <w:sz w:val="18"/>
          <w:szCs w:val="18"/>
        </w:rPr>
      </w:pPr>
      <w:r>
        <w:rPr>
          <w:rFonts w:ascii="Ubuntu" w:eastAsia="Ubuntu" w:hAnsi="Ubuntu" w:cs="Ubuntu"/>
          <w:sz w:val="18"/>
          <w:szCs w:val="18"/>
        </w:rPr>
        <w:t>Bismarck, North Dakota  58503</w:t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>Minot, ND  58701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18"/>
          <w:szCs w:val="18"/>
        </w:rPr>
      </w:pPr>
      <w:r>
        <w:rPr>
          <w:rFonts w:ascii="Ubuntu" w:eastAsia="Ubuntu" w:hAnsi="Ubuntu" w:cs="Ubuntu"/>
          <w:sz w:val="18"/>
          <w:szCs w:val="18"/>
        </w:rPr>
        <w:t>Phone:  701-222-3175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18"/>
          <w:szCs w:val="18"/>
        </w:rPr>
      </w:pPr>
      <w:r>
        <w:rPr>
          <w:rFonts w:ascii="Ubuntu" w:eastAsia="Ubuntu" w:hAnsi="Ubuntu" w:cs="Ubuntu"/>
          <w:sz w:val="18"/>
          <w:szCs w:val="18"/>
        </w:rPr>
        <w:t>Fax:  701-222-3186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18"/>
          <w:szCs w:val="18"/>
        </w:rPr>
      </w:pPr>
      <w:r>
        <w:pict>
          <v:rect id="_x0000_i1025" style="width:0;height:1.5pt" o:hralign="center" o:hrstd="t" o:hr="t" fillcolor="#a0a0a0" stroked="f"/>
        </w:pic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Red Door General Intake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Our evaluation of your child will depend on information about his/her past history. Fill out this form as completely as possible and bring with you the day of the evaluation. If you have questions regarding an</w:t>
      </w:r>
      <w:r>
        <w:rPr>
          <w:sz w:val="20"/>
          <w:szCs w:val="20"/>
        </w:rPr>
        <w:t>y items, put a checkmark in the left margin and we can discuss them when you come for your appointment.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Today’s date:_____________________</w:t>
      </w: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Person completing form (first/last name):_____________________Relationship to child:________________</w:t>
      </w: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If you are not the child’s current legal guardian, please list the legal guardian:_________________________</w:t>
      </w: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IDENTIFICATION: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Child’s full name: ______________________________Birthdate:________________ Sex: _____ Age: 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Who does the child live with? __</w:t>
      </w:r>
      <w:r>
        <w:rPr>
          <w:sz w:val="20"/>
          <w:szCs w:val="20"/>
        </w:rPr>
        <w:t>_______________________________________________________________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Address of child’s primary residence: ___________________________________________________________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City: _____________________________State: ____________________Zip: ___________________________</w:t>
      </w: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40"/>
      </w:tblGrid>
      <w:tr w:rsidR="003D647A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Mother</w:t>
            </w:r>
          </w:p>
        </w:tc>
        <w:tc>
          <w:tcPr>
            <w:tcW w:w="4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Father</w:t>
            </w:r>
          </w:p>
        </w:tc>
      </w:tr>
      <w:tr w:rsidR="003D647A"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</w:tc>
      </w:tr>
      <w:tr w:rsidR="003D647A"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Age:                                  </w:t>
            </w:r>
            <w:r>
              <w:rPr>
                <w:sz w:val="16"/>
                <w:szCs w:val="16"/>
              </w:rPr>
              <w:tab/>
              <w:t>DOB: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Age:                                  </w:t>
            </w:r>
            <w:r>
              <w:rPr>
                <w:sz w:val="16"/>
                <w:szCs w:val="16"/>
              </w:rPr>
              <w:tab/>
              <w:t>DOB:</w:t>
            </w:r>
          </w:p>
        </w:tc>
      </w:tr>
      <w:tr w:rsidR="003D647A"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Cell phone #: 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 #</w:t>
            </w:r>
          </w:p>
        </w:tc>
      </w:tr>
      <w:tr w:rsidR="003D647A">
        <w:trPr>
          <w:trHeight w:val="360"/>
        </w:trPr>
        <w:tc>
          <w:tcPr>
            <w:tcW w:w="88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phone # (if different than cell phone #s):</w:t>
            </w:r>
          </w:p>
        </w:tc>
      </w:tr>
      <w:tr w:rsidR="003D647A"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of Employment: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of Employment:</w:t>
            </w:r>
          </w:p>
        </w:tc>
      </w:tr>
      <w:tr w:rsidR="003D647A"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Occupation: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Occupation:</w:t>
            </w:r>
          </w:p>
        </w:tc>
      </w:tr>
      <w:tr w:rsidR="003D647A"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phone #: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phone #:</w:t>
            </w:r>
          </w:p>
        </w:tc>
      </w:tr>
      <w:tr w:rsidR="003D647A"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</w:tr>
      <w:tr w:rsidR="003D647A">
        <w:trPr>
          <w:trHeight w:val="360"/>
        </w:trPr>
        <w:tc>
          <w:tcPr>
            <w:tcW w:w="88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Preferred method of contact (phone call or email): </w:t>
            </w:r>
          </w:p>
        </w:tc>
      </w:tr>
      <w:tr w:rsidR="003D647A">
        <w:trPr>
          <w:trHeight w:val="360"/>
        </w:trPr>
        <w:tc>
          <w:tcPr>
            <w:tcW w:w="88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Emergency contact (name and phone number):</w:t>
            </w:r>
          </w:p>
        </w:tc>
      </w:tr>
      <w:tr w:rsidR="003D647A">
        <w:trPr>
          <w:trHeight w:val="360"/>
        </w:trPr>
        <w:tc>
          <w:tcPr>
            <w:tcW w:w="88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 to child:</w:t>
            </w:r>
          </w:p>
        </w:tc>
      </w:tr>
    </w:tbl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>Siblings:</w:t>
      </w:r>
    </w:p>
    <w:tbl>
      <w:tblPr>
        <w:tblStyle w:val="a0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50"/>
        <w:gridCol w:w="705"/>
        <w:gridCol w:w="960"/>
        <w:gridCol w:w="4455"/>
      </w:tblGrid>
      <w:tr w:rsidR="003D647A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</w:t>
            </w:r>
          </w:p>
        </w:tc>
        <w:tc>
          <w:tcPr>
            <w:tcW w:w="4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Speech/language, OT, medical conditions:</w:t>
            </w:r>
          </w:p>
        </w:tc>
      </w:tr>
      <w:tr w:rsidR="003D647A"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PHYSICIAN INFORMATION: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Child’s Primary Doctor:___________________________________________________________________</w:t>
      </w: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PREGNANCY/BIRTH HISTORY: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pregnancy was this child?_____________ Were there any illness, diseases, or accidents that occurred during pregnancy?___________________________________________________________________________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Was there in utero exposure to drugs or alcohol? 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Age of mother at child’s birth:_________________ Age of father at child’s birth:_________________________</w:t>
      </w:r>
    </w:p>
    <w:tbl>
      <w:tblPr>
        <w:tblStyle w:val="a1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40"/>
      </w:tblGrid>
      <w:tr w:rsidR="003D647A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 of pregnan</w:t>
            </w:r>
            <w:r>
              <w:rPr>
                <w:sz w:val="16"/>
                <w:szCs w:val="16"/>
              </w:rPr>
              <w:t>cy:</w:t>
            </w:r>
          </w:p>
        </w:tc>
        <w:tc>
          <w:tcPr>
            <w:tcW w:w="4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delivery:</w:t>
            </w:r>
          </w:p>
        </w:tc>
      </w:tr>
      <w:tr w:rsidR="003D647A"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 weight: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Apgar scores:</w:t>
            </w:r>
          </w:p>
        </w:tc>
      </w:tr>
      <w:tr w:rsidR="003D647A"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 of labor: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 labor difficult?</w:t>
            </w:r>
          </w:p>
        </w:tc>
      </w:tr>
    </w:tbl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Was medical intervention needed during labor/delivery (if yes, please explain (ex. induction, forceps, epidural, blood transfusion, etc.)? ______________________________________________________________________________________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Were there any bruises, scars,</w:t>
      </w:r>
      <w:r>
        <w:rPr>
          <w:sz w:val="20"/>
          <w:szCs w:val="20"/>
        </w:rPr>
        <w:t xml:space="preserve"> or abnormalities to the child’s head? _________________________________________________________________________________________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Did the child require oxygen?  yes / no        Was child “blue”?  yes / no        Was the child jaundice?  yes / no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Were there </w:t>
      </w:r>
      <w:r>
        <w:rPr>
          <w:sz w:val="20"/>
          <w:szCs w:val="20"/>
        </w:rPr>
        <w:t>any problems immediately following birth or during the first two weeks of the child’s life (ex. NICU, nursing, swallowing, sucking, feeding, sleeping, etc.)? If so, describe: _________________________________________________________________________________</w:t>
      </w:r>
      <w:r>
        <w:rPr>
          <w:sz w:val="20"/>
          <w:szCs w:val="20"/>
        </w:rPr>
        <w:t>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DEVELOPMENTAL HISTORY: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At what age did the child develop the following skills:</w:t>
      </w:r>
    </w:p>
    <w:tbl>
      <w:tblPr>
        <w:tblStyle w:val="a2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940"/>
        <w:gridCol w:w="3060"/>
      </w:tblGrid>
      <w:tr w:rsidR="003D647A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Rolled over alone:</w:t>
            </w:r>
          </w:p>
        </w:tc>
        <w:tc>
          <w:tcPr>
            <w:tcW w:w="2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 alone: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Crawled:</w:t>
            </w:r>
          </w:p>
        </w:tc>
      </w:tr>
      <w:tr w:rsidR="003D647A"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Stood alone: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Walked unaided: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 self with spoon:</w:t>
            </w:r>
          </w:p>
        </w:tc>
      </w:tr>
      <w:tr w:rsidR="003D647A"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Bladder trained: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Bowel trained: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Consumed solid foods:</w:t>
            </w:r>
          </w:p>
        </w:tc>
      </w:tr>
      <w:tr w:rsidR="003D647A"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word: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phrase: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Conversation:</w:t>
            </w:r>
          </w:p>
        </w:tc>
      </w:tr>
    </w:tbl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Style w:val="a3"/>
        <w:tblW w:w="3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675"/>
        <w:gridCol w:w="555"/>
      </w:tblGrid>
      <w:tr w:rsidR="003D647A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 you have: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3D647A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 concerns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3D64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3D64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647A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 motor concerns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3D64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3D64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647A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Gross motor concerns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3D64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3D64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647A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Sensory concerns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3D64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3D64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Please describe the child’s overall social behavior? 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child prefers to: Play alone_______         Parallel play_______       Play with others________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(*parallel play is to play alongside other children, but not with other children)</w:t>
      </w: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0"/>
          <w:szCs w:val="20"/>
        </w:rPr>
      </w:pP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MEDICAL HISTORY: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Is the child now under the care of a doctor?__________Why?_____________________________________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Does the child currently carry any medical diagnoses?_______</w:t>
      </w:r>
      <w:r>
        <w:rPr>
          <w:sz w:val="20"/>
          <w:szCs w:val="20"/>
        </w:rPr>
        <w:t>__ If yes, please indicate diagnoses, medical professional who made the diagnoses, and date of diagnoses: 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Is he/she taking me</w:t>
      </w:r>
      <w:r>
        <w:rPr>
          <w:sz w:val="20"/>
          <w:szCs w:val="20"/>
        </w:rPr>
        <w:t>dication?________ Type?______________________________________________________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Is he/she taking supplements?_______ Type? 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At what age did any of the following occur? Indicate severity.</w:t>
      </w:r>
    </w:p>
    <w:tbl>
      <w:tblPr>
        <w:tblStyle w:val="a4"/>
        <w:tblW w:w="9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630"/>
        <w:gridCol w:w="705"/>
        <w:gridCol w:w="690"/>
        <w:gridCol w:w="885"/>
        <w:gridCol w:w="1725"/>
        <w:gridCol w:w="630"/>
        <w:gridCol w:w="705"/>
        <w:gridCol w:w="690"/>
        <w:gridCol w:w="885"/>
      </w:tblGrid>
      <w:tr w:rsidR="003D647A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Mild</w:t>
            </w:r>
          </w:p>
        </w:tc>
        <w:tc>
          <w:tcPr>
            <w:tcW w:w="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Mild</w:t>
            </w:r>
          </w:p>
        </w:tc>
        <w:tc>
          <w:tcPr>
            <w:tcW w:w="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</w:t>
            </w:r>
          </w:p>
        </w:tc>
      </w:tr>
      <w:tr w:rsidR="003D647A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Adenoidectomy</w:t>
            </w: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Influenza</w:t>
            </w: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Chronic colds</w:t>
            </w: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tubes</w:t>
            </w: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Cross-eyed</w:t>
            </w: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Pneumonia</w:t>
            </w: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Croup</w:t>
            </w: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Strep throat</w:t>
            </w: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Earaches/ear infections</w:t>
            </w: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Seizures</w:t>
            </w: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Headaches</w:t>
            </w: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Tonsillectomy</w:t>
            </w: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 murmur</w:t>
            </w: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Whooping cough</w:t>
            </w: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rPr>
          <w:trHeight w:val="360"/>
        </w:trPr>
        <w:tc>
          <w:tcPr>
            <w:tcW w:w="93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</w:tr>
    </w:tbl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Known allergies:_____________________________________________________________________________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Has the child ever had an extremely long, high fever?_______ If yes, please explain: 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Has the child ever fallen or had a blow to the head?_____</w:t>
      </w:r>
      <w:r>
        <w:rPr>
          <w:sz w:val="20"/>
          <w:szCs w:val="20"/>
        </w:rPr>
        <w:t>____ If so, did he/she lose consciousness?__________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Did it cause a concussion?____ Did it cause nausea?_____ Vomiting?_____ Did any of the above require hospitalization?______________________________________________________________________________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Surgica</w:t>
      </w:r>
      <w:r>
        <w:rPr>
          <w:sz w:val="20"/>
          <w:szCs w:val="20"/>
        </w:rPr>
        <w:t>l history:______________________________________________________________________________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>Is the child currently seen by a Chiropractor? ____________________________</w:t>
      </w:r>
      <w:r>
        <w:rPr>
          <w:sz w:val="20"/>
          <w:szCs w:val="20"/>
        </w:rPr>
        <w:t>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When was the last time the child has been to the dentist?__________ Any concerns reported?_____________ 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If yes, explain:_____________________________________________________________________________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When was the last time the child has been to the eye doctor?________Any concerns reported?_____________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If yes, explain:______________________________Does your child currently wear glasses?_______________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When was the last time the child has had his/her he</w:t>
      </w:r>
      <w:r>
        <w:rPr>
          <w:sz w:val="20"/>
          <w:szCs w:val="20"/>
        </w:rPr>
        <w:t>aring checked?_________ Any concerns reported?_______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sz w:val="20"/>
          <w:szCs w:val="20"/>
        </w:rPr>
        <w:t>If yes, explain:_____________________________________________________________________________</w:t>
      </w: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Check these as they apply to your child.</w:t>
      </w:r>
    </w:p>
    <w:tbl>
      <w:tblPr>
        <w:tblStyle w:val="a5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540"/>
        <w:gridCol w:w="555"/>
        <w:gridCol w:w="4530"/>
      </w:tblGrid>
      <w:tr w:rsidR="003D647A"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Explain:</w:t>
            </w: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Eating problems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Sleeping problems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Toilet training problems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Difficulty concentrating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Difficulty staying with an activity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Requires a lot of discipline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Underactive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Overactive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Cries a lot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Sensitive/Emotional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Likes rough play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Irritable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Difficulty getting along with children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Difficulty getting along with adults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Difficulty making friends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frequent tantrums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Frequently fearful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Gets stuck on topics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Obsessions/compulsions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Avoids eye contact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limited interests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Confused by gestures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Misinterprets social situations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3D64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3D64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3D64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Falls, trips often, or is overall “clumsy”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3D64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3D64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3D64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Walks on tiptoes often or feet turn inward </w:t>
            </w:r>
            <w:r>
              <w:rPr>
                <w:sz w:val="16"/>
                <w:szCs w:val="16"/>
              </w:rPr>
              <w:lastRenderedPageBreak/>
              <w:t>with walking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3D64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3D64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3D64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D647A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Difficulty with coordination, running, or jumping tasks compared to peers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3D64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3D64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3D64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</w:tbl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Does the child separate from his/her caregivers without crying or fussing?_______________________________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Are you concerned with your child’s behavior?________ If so, what is most concerning to you? 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How do you deal with negative behaviors or what discipline method works best? _________________________________________________________________________________________________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Favorite play or motivating activities for your </w:t>
      </w:r>
      <w:r>
        <w:rPr>
          <w:sz w:val="20"/>
          <w:szCs w:val="20"/>
        </w:rPr>
        <w:t>child?________________________________________________________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EDUCATIONAL HISTORY: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Does the child attend daycare?__________ Where?____________________________</w:t>
      </w:r>
      <w:r>
        <w:rPr>
          <w:sz w:val="20"/>
          <w:szCs w:val="20"/>
        </w:rPr>
        <w:t>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How many hours per week?____________________Does the child attend school?_______________________________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Where?________________________________________________Is your child on an IFSP or IEP?_________________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Grade?_________ Wha</w:t>
      </w:r>
      <w:r>
        <w:rPr>
          <w:sz w:val="20"/>
          <w:szCs w:val="20"/>
        </w:rPr>
        <w:t>t are his/her average grades:________ Best subjects:___________________________________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Challenging subjects:_________________ Is the child frequently absent from school?______ 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If so, why?___________________________________________________________________</w:t>
      </w:r>
      <w:r>
        <w:rPr>
          <w:sz w:val="20"/>
          <w:szCs w:val="20"/>
        </w:rPr>
        <w:t>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How does the child feel about school or his/her teacher?_________________________________________________________________________________________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Has anyone ever thought he/she has learning difficulties (ex., dyslexia)? </w:t>
      </w:r>
      <w:r>
        <w:rPr>
          <w:sz w:val="20"/>
          <w:szCs w:val="20"/>
        </w:rPr>
        <w:t>________________________________________________________________________________________________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Describe any speech, language, hearing, occupational/physical </w:t>
      </w:r>
      <w:r>
        <w:rPr>
          <w:sz w:val="20"/>
          <w:szCs w:val="20"/>
        </w:rPr>
        <w:t>therapy, psychological, or special education services that your child is currently enrolled in. How often does your child attend this service? ________________________________________________________________________________________________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ADDITIONAL INFORMATION: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are your primary concerns and reasons for seeking an evaluation:________________________________________________________________________________________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Please add any additional information you want us to know :__</w:t>
      </w:r>
      <w:r>
        <w:rPr>
          <w:sz w:val="20"/>
          <w:szCs w:val="20"/>
        </w:rPr>
        <w:t>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How did you</w:t>
      </w:r>
      <w:r>
        <w:rPr>
          <w:sz w:val="20"/>
          <w:szCs w:val="20"/>
        </w:rPr>
        <w:t xml:space="preserve"> hear about Red Door? _________________________________________________________________</w:t>
      </w: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6AA84F"/>
          <w:sz w:val="20"/>
          <w:szCs w:val="20"/>
        </w:rPr>
      </w:pPr>
      <w:r>
        <w:rPr>
          <w:b/>
          <w:sz w:val="20"/>
          <w:szCs w:val="20"/>
        </w:rPr>
        <w:t>DIAPER AND TOILETING PROCEDURES: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When necessary, Red Door Pediatric Therapy staff may change a child’s diaper and/or provide toileting assistance under the following c</w:t>
      </w:r>
      <w:r>
        <w:rPr>
          <w:sz w:val="20"/>
          <w:szCs w:val="20"/>
        </w:rPr>
        <w:t>onditions: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-consent has been signed (see below)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-it is understood that no application of creams, powders, or ointments will be administered 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-it is understood that parents/caregivers are responsible for providing diapers, wipes, and a change of clothes in </w:t>
      </w:r>
      <w:r>
        <w:rPr>
          <w:color w:val="222222"/>
          <w:sz w:val="19"/>
          <w:szCs w:val="19"/>
          <w:highlight w:val="white"/>
        </w:rPr>
        <w:t>the event of an accident</w:t>
      </w: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</w:rPr>
      </w:pP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Consent for Diaper Changing:</w:t>
      </w: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20"/>
          <w:szCs w:val="20"/>
          <w:highlight w:val="white"/>
        </w:rPr>
      </w:pP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 xml:space="preserve">I, _____________________________, give permission for Red Door Pediatric Therapy staff to change 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 xml:space="preserve">      (print parent/guardian name)</w:t>
      </w: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19"/>
          <w:szCs w:val="19"/>
          <w:highlight w:val="white"/>
        </w:rPr>
      </w:pP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 xml:space="preserve">_______________________________’s diaper and/or assist with toileting as necessary. I understand and agree 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 xml:space="preserve">           (print child’s name)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 xml:space="preserve">to the terms listed above. I also understand that I may revoke this permission at any time. </w:t>
      </w: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19"/>
          <w:szCs w:val="19"/>
          <w:highlight w:val="white"/>
        </w:rPr>
      </w:pP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19"/>
          <w:szCs w:val="19"/>
          <w:highlight w:val="white"/>
        </w:rPr>
      </w:pP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>Parent/guardian’s sig</w:t>
      </w:r>
      <w:r>
        <w:rPr>
          <w:b/>
          <w:color w:val="222222"/>
          <w:sz w:val="19"/>
          <w:szCs w:val="19"/>
          <w:highlight w:val="white"/>
        </w:rPr>
        <w:t xml:space="preserve">nature:_____________________________________________  </w:t>
      </w: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19"/>
          <w:szCs w:val="19"/>
          <w:highlight w:val="white"/>
        </w:rPr>
      </w:pP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>Date: ____________________</w:t>
      </w: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19"/>
          <w:szCs w:val="19"/>
          <w:highlight w:val="white"/>
        </w:rPr>
      </w:pP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CONFIDENTIALITY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As mandated by law, we are required to report any suspected child molestation, neglect and emotional or physical abuse to protect the children involved.</w:t>
      </w: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_</w:t>
      </w:r>
      <w:r>
        <w:rPr>
          <w:sz w:val="20"/>
          <w:szCs w:val="20"/>
        </w:rPr>
        <w:t xml:space="preserve">________Initials                            </w:t>
      </w:r>
      <w:r>
        <w:rPr>
          <w:sz w:val="20"/>
          <w:szCs w:val="20"/>
        </w:rPr>
        <w:tab/>
        <w:t>__________Date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0"/>
          <w:szCs w:val="20"/>
        </w:rPr>
        <w:t>Signature of person filling out form:____________________________________Date:__________________</w:t>
      </w: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Insurance Information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Primary coverage: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6"/>
        <w:tblW w:w="6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4710"/>
      </w:tblGrid>
      <w:tr w:rsidR="003D647A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name:</w:t>
            </w:r>
          </w:p>
        </w:tc>
        <w:tc>
          <w:tcPr>
            <w:tcW w:w="4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D647A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Policyholder:</w:t>
            </w: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D647A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ID number:</w:t>
            </w: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D647A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number:</w:t>
            </w: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D647A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provider number:</w:t>
            </w: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D647A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Company Name:</w:t>
            </w:r>
          </w:p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  <w:p w:rsidR="003D647A" w:rsidRDefault="003D64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3D64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3D647A" w:rsidRDefault="003D64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3D647A" w:rsidRDefault="003D64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3D647A" w:rsidRDefault="003D64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3D647A" w:rsidRDefault="003D64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</w:tbl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Secondary coverage if applicable: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7"/>
        <w:tblW w:w="6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4710"/>
      </w:tblGrid>
      <w:tr w:rsidR="003D647A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name:</w:t>
            </w:r>
          </w:p>
        </w:tc>
        <w:tc>
          <w:tcPr>
            <w:tcW w:w="4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D647A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Policyholder:</w:t>
            </w: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D647A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ID number:</w:t>
            </w: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D647A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number:</w:t>
            </w: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D647A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provider number:</w:t>
            </w: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D647A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Company Name:</w:t>
            </w:r>
          </w:p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3D647A" w:rsidRDefault="00530A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  <w:p w:rsidR="003D647A" w:rsidRDefault="003D64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47A" w:rsidRDefault="003D64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3D647A" w:rsidRDefault="003D64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3D647A" w:rsidRDefault="003D64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3D647A" w:rsidRDefault="003D64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3D647A" w:rsidRDefault="003D64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I hereby acknowledge that the information provided above is accurate and current:</w:t>
      </w: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D647A" w:rsidRDefault="00530A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Signature___________________________________  Date:____________</w:t>
      </w:r>
      <w:r>
        <w:rPr>
          <w:sz w:val="28"/>
          <w:szCs w:val="28"/>
        </w:rPr>
        <w:t xml:space="preserve"> </w:t>
      </w: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3D647A" w:rsidRDefault="003D647A">
      <w:pPr>
        <w:pStyle w:val="normal0"/>
        <w:jc w:val="center"/>
        <w:rPr>
          <w:rFonts w:ascii="Ubuntu" w:eastAsia="Ubuntu" w:hAnsi="Ubuntu" w:cs="Ubuntu"/>
          <w:sz w:val="18"/>
          <w:szCs w:val="18"/>
        </w:rPr>
      </w:pPr>
    </w:p>
    <w:p w:rsidR="003D647A" w:rsidRDefault="00530A63">
      <w:pPr>
        <w:pStyle w:val="normal0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2724150" cy="4524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647A" w:rsidRDefault="00530A63">
      <w:pPr>
        <w:pStyle w:val="normal0"/>
        <w:ind w:firstLine="720"/>
        <w:rPr>
          <w:rFonts w:ascii="Ubuntu" w:eastAsia="Ubuntu" w:hAnsi="Ubuntu" w:cs="Ubuntu"/>
          <w:sz w:val="18"/>
          <w:szCs w:val="18"/>
        </w:rPr>
      </w:pPr>
      <w:r>
        <w:rPr>
          <w:rFonts w:ascii="Ubuntu" w:eastAsia="Ubuntu" w:hAnsi="Ubuntu" w:cs="Ubuntu"/>
          <w:sz w:val="18"/>
          <w:szCs w:val="18"/>
        </w:rPr>
        <w:t>Bismarck Location</w:t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  <w:t>Minot Location</w:t>
      </w:r>
    </w:p>
    <w:p w:rsidR="003D647A" w:rsidRDefault="00530A63">
      <w:pPr>
        <w:pStyle w:val="normal0"/>
        <w:ind w:firstLine="720"/>
        <w:rPr>
          <w:rFonts w:ascii="Ubuntu" w:eastAsia="Ubuntu" w:hAnsi="Ubuntu" w:cs="Ubuntu"/>
          <w:sz w:val="18"/>
          <w:szCs w:val="18"/>
        </w:rPr>
      </w:pPr>
      <w:r>
        <w:rPr>
          <w:rFonts w:ascii="Ubuntu" w:eastAsia="Ubuntu" w:hAnsi="Ubuntu" w:cs="Ubuntu"/>
          <w:sz w:val="18"/>
          <w:szCs w:val="18"/>
        </w:rPr>
        <w:t>2625 N 19th Street</w:t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  <w:t>2080 36th Ave SW Ste 110</w:t>
      </w:r>
    </w:p>
    <w:p w:rsidR="003D647A" w:rsidRDefault="00530A63">
      <w:pPr>
        <w:pStyle w:val="normal0"/>
        <w:ind w:firstLine="720"/>
        <w:rPr>
          <w:rFonts w:ascii="Ubuntu" w:eastAsia="Ubuntu" w:hAnsi="Ubuntu" w:cs="Ubuntu"/>
          <w:sz w:val="18"/>
          <w:szCs w:val="18"/>
        </w:rPr>
      </w:pPr>
      <w:r>
        <w:rPr>
          <w:rFonts w:ascii="Ubuntu" w:eastAsia="Ubuntu" w:hAnsi="Ubuntu" w:cs="Ubuntu"/>
          <w:sz w:val="18"/>
          <w:szCs w:val="18"/>
        </w:rPr>
        <w:t>Bismarck, ND  58503</w:t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r>
        <w:rPr>
          <w:rFonts w:ascii="Ubuntu" w:eastAsia="Ubuntu" w:hAnsi="Ubuntu" w:cs="Ubuntu"/>
          <w:sz w:val="18"/>
          <w:szCs w:val="18"/>
        </w:rPr>
        <w:tab/>
      </w:r>
      <w:bookmarkStart w:id="0" w:name="_GoBack"/>
      <w:bookmarkEnd w:id="0"/>
      <w:r>
        <w:rPr>
          <w:rFonts w:ascii="Ubuntu" w:eastAsia="Ubuntu" w:hAnsi="Ubuntu" w:cs="Ubuntu"/>
          <w:sz w:val="18"/>
          <w:szCs w:val="18"/>
        </w:rPr>
        <w:t>Minot, ND  58701</w:t>
      </w:r>
    </w:p>
    <w:p w:rsidR="003D647A" w:rsidRDefault="00530A63">
      <w:pPr>
        <w:pStyle w:val="normal0"/>
        <w:jc w:val="center"/>
        <w:rPr>
          <w:rFonts w:ascii="Ubuntu" w:eastAsia="Ubuntu" w:hAnsi="Ubuntu" w:cs="Ubuntu"/>
          <w:sz w:val="18"/>
          <w:szCs w:val="18"/>
        </w:rPr>
      </w:pPr>
      <w:r>
        <w:rPr>
          <w:rFonts w:ascii="Ubuntu" w:eastAsia="Ubuntu" w:hAnsi="Ubuntu" w:cs="Ubuntu"/>
          <w:sz w:val="18"/>
          <w:szCs w:val="18"/>
        </w:rPr>
        <w:t>Phone:  701-222-3175</w:t>
      </w:r>
    </w:p>
    <w:p w:rsidR="003D647A" w:rsidRDefault="00530A63">
      <w:pPr>
        <w:pStyle w:val="normal0"/>
        <w:jc w:val="center"/>
        <w:rPr>
          <w:rFonts w:ascii="Ubuntu" w:eastAsia="Ubuntu" w:hAnsi="Ubuntu" w:cs="Ubuntu"/>
          <w:sz w:val="18"/>
          <w:szCs w:val="18"/>
        </w:rPr>
      </w:pPr>
      <w:r>
        <w:rPr>
          <w:rFonts w:ascii="Ubuntu" w:eastAsia="Ubuntu" w:hAnsi="Ubuntu" w:cs="Ubuntu"/>
          <w:sz w:val="18"/>
          <w:szCs w:val="18"/>
        </w:rPr>
        <w:t>Fax:  701-222-3186</w:t>
      </w:r>
    </w:p>
    <w:p w:rsidR="003D647A" w:rsidRDefault="00530A63">
      <w:pPr>
        <w:pStyle w:val="normal0"/>
        <w:jc w:val="center"/>
        <w:rPr>
          <w:rFonts w:ascii="Ubuntu" w:eastAsia="Ubuntu" w:hAnsi="Ubuntu" w:cs="Ubuntu"/>
          <w:sz w:val="18"/>
          <w:szCs w:val="18"/>
        </w:rPr>
      </w:pPr>
      <w:hyperlink r:id="rId9">
        <w:r>
          <w:rPr>
            <w:rFonts w:ascii="Ubuntu" w:eastAsia="Ubuntu" w:hAnsi="Ubuntu" w:cs="Ubuntu"/>
            <w:color w:val="1155CC"/>
            <w:sz w:val="18"/>
            <w:szCs w:val="18"/>
            <w:u w:val="single"/>
          </w:rPr>
          <w:t>www.reddoorpediatric.com</w:t>
        </w:r>
      </w:hyperlink>
      <w:r>
        <w:pict>
          <v:rect id="_x0000_i1026" style="width:0;height:1.5pt" o:hralign="center" o:hrstd="t" o:hr="t" fillcolor="#a0a0a0" stroked="f"/>
        </w:pict>
      </w:r>
    </w:p>
    <w:p w:rsidR="003D647A" w:rsidRDefault="003D647A">
      <w:pPr>
        <w:pStyle w:val="normal0"/>
        <w:jc w:val="center"/>
        <w:rPr>
          <w:rFonts w:ascii="Ubuntu" w:eastAsia="Ubuntu" w:hAnsi="Ubuntu" w:cs="Ubuntu"/>
          <w:sz w:val="18"/>
          <w:szCs w:val="18"/>
        </w:rPr>
      </w:pPr>
    </w:p>
    <w:p w:rsidR="003D647A" w:rsidRDefault="00530A63">
      <w:pPr>
        <w:pStyle w:val="normal0"/>
        <w:ind w:left="2160" w:firstLine="720"/>
        <w:jc w:val="center"/>
      </w:pP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8"/>
          <w:szCs w:val="28"/>
        </w:rPr>
        <w:t>Attendance Policy</w:t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</w:p>
    <w:p w:rsidR="003D647A" w:rsidRDefault="00530A63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Welcome to Red Door Pediatric Therapy! </w:t>
      </w:r>
    </w:p>
    <w:p w:rsidR="003D647A" w:rsidRDefault="003D647A">
      <w:pPr>
        <w:pStyle w:val="normal0"/>
        <w:rPr>
          <w:sz w:val="18"/>
          <w:szCs w:val="18"/>
        </w:rPr>
      </w:pPr>
    </w:p>
    <w:p w:rsidR="003D647A" w:rsidRDefault="00530A63">
      <w:pPr>
        <w:pStyle w:val="normal0"/>
        <w:rPr>
          <w:sz w:val="18"/>
          <w:szCs w:val="18"/>
        </w:rPr>
      </w:pPr>
      <w:r>
        <w:rPr>
          <w:sz w:val="18"/>
          <w:szCs w:val="18"/>
        </w:rPr>
        <w:t>Several factors go in to scheduling your child’s evaluations and subsequent appointments including therapy recommendations, insurance approval/parameters, and convenience/availability of pre</w:t>
      </w:r>
      <w:r>
        <w:rPr>
          <w:sz w:val="18"/>
          <w:szCs w:val="18"/>
        </w:rPr>
        <w:t xml:space="preserve">ferred times for your family. </w:t>
      </w:r>
    </w:p>
    <w:p w:rsidR="003D647A" w:rsidRDefault="003D647A">
      <w:pPr>
        <w:pStyle w:val="normal0"/>
        <w:rPr>
          <w:sz w:val="18"/>
          <w:szCs w:val="18"/>
        </w:rPr>
      </w:pPr>
    </w:p>
    <w:p w:rsidR="003D647A" w:rsidRDefault="00530A63">
      <w:pPr>
        <w:pStyle w:val="normal0"/>
        <w:rPr>
          <w:sz w:val="18"/>
          <w:szCs w:val="18"/>
        </w:rPr>
      </w:pPr>
      <w:r>
        <w:rPr>
          <w:sz w:val="18"/>
          <w:szCs w:val="18"/>
        </w:rPr>
        <w:t>Maintaining a consistent therapy schedule is critical to achieve progress toward short and long-term objectives. Because of the demand for therapy services and to ensure positive outcomes on your child’s plan of care, we wou</w:t>
      </w:r>
      <w:r>
        <w:rPr>
          <w:sz w:val="18"/>
          <w:szCs w:val="18"/>
        </w:rPr>
        <w:t>ld like to highlight the following attendance policy:</w:t>
      </w:r>
    </w:p>
    <w:p w:rsidR="003D647A" w:rsidRDefault="003D647A">
      <w:pPr>
        <w:pStyle w:val="normal0"/>
        <w:rPr>
          <w:sz w:val="18"/>
          <w:szCs w:val="18"/>
        </w:rPr>
      </w:pPr>
    </w:p>
    <w:p w:rsidR="003D647A" w:rsidRDefault="00530A63">
      <w:pPr>
        <w:pStyle w:val="normal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Initial Evaluation: </w:t>
      </w:r>
    </w:p>
    <w:p w:rsidR="003D647A" w:rsidRDefault="00530A63">
      <w:pPr>
        <w:pStyle w:val="normal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We understand that conflicts arise, but </w:t>
      </w:r>
      <w:r>
        <w:rPr>
          <w:sz w:val="18"/>
          <w:szCs w:val="18"/>
        </w:rPr>
        <w:t>if you cancel or no show two consecutive initial evaluations, we do not allow you to reschedule an evaluation for a 6-month time frame.</w:t>
      </w:r>
    </w:p>
    <w:p w:rsidR="003D647A" w:rsidRDefault="003D647A">
      <w:pPr>
        <w:pStyle w:val="normal0"/>
        <w:rPr>
          <w:sz w:val="18"/>
          <w:szCs w:val="18"/>
        </w:rPr>
      </w:pPr>
    </w:p>
    <w:p w:rsidR="003D647A" w:rsidRDefault="00530A63">
      <w:pPr>
        <w:pStyle w:val="normal0"/>
        <w:rPr>
          <w:b/>
          <w:sz w:val="18"/>
          <w:szCs w:val="18"/>
        </w:rPr>
      </w:pPr>
      <w:r>
        <w:rPr>
          <w:b/>
          <w:sz w:val="18"/>
          <w:szCs w:val="18"/>
        </w:rPr>
        <w:t>Per</w:t>
      </w:r>
      <w:r>
        <w:rPr>
          <w:b/>
          <w:sz w:val="18"/>
          <w:szCs w:val="18"/>
        </w:rPr>
        <w:t>manent Schedule:</w:t>
      </w:r>
    </w:p>
    <w:p w:rsidR="003D647A" w:rsidRDefault="00530A63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If your child has a time slot on our permanent schedule, those sessions are considered standing appointments. We require a minimum attendance rate of 60% over a 6 month period. </w:t>
      </w:r>
    </w:p>
    <w:p w:rsidR="003D647A" w:rsidRDefault="003D647A">
      <w:pPr>
        <w:pStyle w:val="normal0"/>
        <w:rPr>
          <w:sz w:val="18"/>
          <w:szCs w:val="18"/>
        </w:rPr>
      </w:pPr>
    </w:p>
    <w:p w:rsidR="003D647A" w:rsidRDefault="00530A63">
      <w:pPr>
        <w:pStyle w:val="normal0"/>
        <w:rPr>
          <w:b/>
          <w:sz w:val="18"/>
          <w:szCs w:val="18"/>
        </w:rPr>
      </w:pPr>
      <w:r>
        <w:rPr>
          <w:b/>
          <w:sz w:val="18"/>
          <w:szCs w:val="18"/>
        </w:rPr>
        <w:t>Call-In Schedule:</w:t>
      </w:r>
    </w:p>
    <w:p w:rsidR="003D647A" w:rsidRDefault="00530A63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Once you have called in and scheduled your child in an available time slot, those sessions are considered standing appointments. We require a minimum attendance rate of 60% of scheduled appointments. A minimum of 2 sessions per month are required in order </w:t>
      </w:r>
      <w:r>
        <w:rPr>
          <w:sz w:val="18"/>
          <w:szCs w:val="18"/>
        </w:rPr>
        <w:t xml:space="preserve">to remain on the call-in list.  </w:t>
      </w:r>
    </w:p>
    <w:p w:rsidR="003D647A" w:rsidRDefault="003D647A">
      <w:pPr>
        <w:pStyle w:val="normal0"/>
        <w:rPr>
          <w:sz w:val="18"/>
          <w:szCs w:val="18"/>
        </w:rPr>
      </w:pPr>
    </w:p>
    <w:p w:rsidR="003D647A" w:rsidRDefault="00530A63">
      <w:pPr>
        <w:pStyle w:val="normal0"/>
        <w:rPr>
          <w:sz w:val="18"/>
          <w:szCs w:val="18"/>
        </w:rPr>
      </w:pPr>
      <w:r>
        <w:rPr>
          <w:sz w:val="18"/>
          <w:szCs w:val="18"/>
        </w:rPr>
        <w:t>We understand that sometimes appointments have to be cancelled due to illness, vacation, outside events, and unexpected circumstances. In these instances, we do our best to reschedule to a different time to allow your chil</w:t>
      </w:r>
      <w:r>
        <w:rPr>
          <w:sz w:val="18"/>
          <w:szCs w:val="18"/>
        </w:rPr>
        <w:t xml:space="preserve">d to maintain a consistent schedule and receive the recommended number of visits per week. </w:t>
      </w:r>
    </w:p>
    <w:p w:rsidR="003D647A" w:rsidRDefault="003D647A">
      <w:pPr>
        <w:pStyle w:val="normal0"/>
        <w:rPr>
          <w:sz w:val="18"/>
          <w:szCs w:val="18"/>
        </w:rPr>
      </w:pPr>
    </w:p>
    <w:p w:rsidR="003D647A" w:rsidRDefault="00530A63">
      <w:pPr>
        <w:pStyle w:val="normal0"/>
        <w:rPr>
          <w:sz w:val="18"/>
          <w:szCs w:val="18"/>
        </w:rPr>
      </w:pPr>
      <w:r>
        <w:rPr>
          <w:sz w:val="18"/>
          <w:szCs w:val="18"/>
        </w:rPr>
        <w:t>If we find that you are unable to adhere to our scheduling policy, we will work together to determine the best available schedule that works for your family as wel</w:t>
      </w:r>
      <w:r>
        <w:rPr>
          <w:sz w:val="18"/>
          <w:szCs w:val="18"/>
        </w:rPr>
        <w:t>l as Red Door Pediatric Therapy. If we are unable to provide consistent therapy services due to lack of attendance, we will discharge your child from therapy for a 6-month time frame. After that, we encourage you to initiate services at a time when attenda</w:t>
      </w:r>
      <w:r>
        <w:rPr>
          <w:sz w:val="18"/>
          <w:szCs w:val="18"/>
        </w:rPr>
        <w:t xml:space="preserve">nce and progress toward the plan of care can be a priority. </w:t>
      </w:r>
    </w:p>
    <w:p w:rsidR="003D647A" w:rsidRDefault="003D647A">
      <w:pPr>
        <w:pStyle w:val="normal0"/>
        <w:rPr>
          <w:sz w:val="18"/>
          <w:szCs w:val="18"/>
        </w:rPr>
      </w:pPr>
    </w:p>
    <w:p w:rsidR="003D647A" w:rsidRDefault="00530A63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We appreciate your commitment and can’t wait to get started! </w:t>
      </w:r>
    </w:p>
    <w:p w:rsidR="003D647A" w:rsidRDefault="003D647A">
      <w:pPr>
        <w:pStyle w:val="normal0"/>
      </w:pPr>
    </w:p>
    <w:p w:rsidR="003D647A" w:rsidRDefault="003D647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3D647A">
      <w:footerReference w:type="default" r:id="rId10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0A63">
      <w:pPr>
        <w:spacing w:line="240" w:lineRule="auto"/>
      </w:pPr>
      <w:r>
        <w:separator/>
      </w:r>
    </w:p>
  </w:endnote>
  <w:endnote w:type="continuationSeparator" w:id="0">
    <w:p w:rsidR="00000000" w:rsidRDefault="00530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buntu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7A" w:rsidRDefault="00530A63">
    <w:pPr>
      <w:pStyle w:val="normal0"/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  <w:p w:rsidR="003D647A" w:rsidRDefault="003D647A">
    <w:pPr>
      <w:pStyle w:val="normal0"/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</w:rPr>
    </w:pPr>
  </w:p>
  <w:p w:rsidR="003D647A" w:rsidRDefault="003D647A">
    <w:pPr>
      <w:pStyle w:val="normal0"/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0A63">
      <w:pPr>
        <w:spacing w:line="240" w:lineRule="auto"/>
      </w:pPr>
      <w:r>
        <w:separator/>
      </w:r>
    </w:p>
  </w:footnote>
  <w:footnote w:type="continuationSeparator" w:id="0">
    <w:p w:rsidR="00000000" w:rsidRDefault="00530A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647A"/>
    <w:rsid w:val="003D647A"/>
    <w:rsid w:val="0053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A6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A6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reddoorpediatric.com" TargetMode="External"/><Relationship Id="rId9" Type="http://schemas.openxmlformats.org/officeDocument/2006/relationships/hyperlink" Target="http://www.reddoorpediatric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2230</Words>
  <Characters>12713</Characters>
  <Application>Microsoft Macintosh Word</Application>
  <DocSecurity>0</DocSecurity>
  <Lines>105</Lines>
  <Paragraphs>29</Paragraphs>
  <ScaleCrop>false</ScaleCrop>
  <Company>Red Door Pediatric Therapy</Company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 Ellenbaum</cp:lastModifiedBy>
  <cp:revision>2</cp:revision>
  <dcterms:created xsi:type="dcterms:W3CDTF">2019-02-06T21:41:00Z</dcterms:created>
  <dcterms:modified xsi:type="dcterms:W3CDTF">2019-02-06T21:41:00Z</dcterms:modified>
</cp:coreProperties>
</file>